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D1C" w:rsidRDefault="00A32D1C" w:rsidP="00A32D1C">
      <w:pPr>
        <w:shd w:val="clear" w:color="auto" w:fill="FFFFFF"/>
        <w:spacing w:after="0" w:line="240" w:lineRule="auto"/>
        <w:ind w:firstLine="567"/>
        <w:jc w:val="center"/>
        <w:outlineLvl w:val="2"/>
        <w:rPr>
          <w:rFonts w:asciiTheme="majorHAnsi" w:eastAsia="Times New Roman" w:hAnsiTheme="majorHAnsi" w:cstheme="majorHAnsi"/>
          <w:b/>
          <w:bCs/>
          <w:sz w:val="28"/>
          <w:szCs w:val="28"/>
          <w:lang w:val="en-US" w:eastAsia="vi-VN"/>
        </w:rPr>
      </w:pPr>
      <w:r w:rsidRPr="00A32D1C">
        <w:rPr>
          <w:rFonts w:asciiTheme="majorHAnsi" w:eastAsia="Times New Roman" w:hAnsiTheme="majorHAnsi" w:cstheme="majorHAnsi"/>
          <w:b/>
          <w:bCs/>
          <w:sz w:val="28"/>
          <w:szCs w:val="28"/>
          <w:lang w:eastAsia="vi-VN"/>
        </w:rPr>
        <w:t>Chúng ta đã bước sang giai đoạn 3 của "cuộc chiến" chống dịch COVID-19</w:t>
      </w:r>
    </w:p>
    <w:p w:rsidR="00A32D1C" w:rsidRPr="00A32D1C" w:rsidRDefault="00A32D1C" w:rsidP="00A32D1C">
      <w:pPr>
        <w:shd w:val="clear" w:color="auto" w:fill="FFFFFF"/>
        <w:spacing w:after="0" w:line="240" w:lineRule="auto"/>
        <w:ind w:firstLine="567"/>
        <w:jc w:val="center"/>
        <w:outlineLvl w:val="2"/>
        <w:rPr>
          <w:rFonts w:asciiTheme="majorHAnsi" w:eastAsia="Times New Roman" w:hAnsiTheme="majorHAnsi" w:cstheme="majorHAnsi"/>
          <w:b/>
          <w:bCs/>
          <w:sz w:val="28"/>
          <w:szCs w:val="28"/>
          <w:lang w:val="en-US" w:eastAsia="vi-VN"/>
        </w:rPr>
      </w:pPr>
      <w:bookmarkStart w:id="0" w:name="_GoBack"/>
      <w:bookmarkEnd w:id="0"/>
    </w:p>
    <w:p w:rsidR="00A32D1C" w:rsidRPr="00A32D1C" w:rsidRDefault="00A32D1C" w:rsidP="00A32D1C">
      <w:pPr>
        <w:shd w:val="clear" w:color="auto" w:fill="FFFFFF"/>
        <w:spacing w:after="0" w:line="240" w:lineRule="auto"/>
        <w:ind w:firstLine="567"/>
        <w:jc w:val="both"/>
        <w:rPr>
          <w:rFonts w:asciiTheme="majorHAnsi" w:eastAsia="Times New Roman" w:hAnsiTheme="majorHAnsi" w:cstheme="majorHAnsi"/>
          <w:sz w:val="28"/>
          <w:szCs w:val="28"/>
          <w:lang w:eastAsia="vi-VN"/>
        </w:rPr>
      </w:pPr>
      <w:r w:rsidRPr="00A32D1C">
        <w:rPr>
          <w:rFonts w:asciiTheme="majorHAnsi" w:eastAsia="Times New Roman" w:hAnsiTheme="majorHAnsi" w:cstheme="majorHAnsi"/>
          <w:b/>
          <w:bCs/>
          <w:sz w:val="28"/>
          <w:szCs w:val="28"/>
          <w:lang w:eastAsia="vi-VN"/>
        </w:rPr>
        <w:t>Đến thời điểm này chúng ta đã bước sang giai đoạn 3 của "cuộc chiến" chống dịch COVID-19. Việc Thủ tướng ký quyết định công bố dịch bệnh COVID-19 trên toàn quốc nhằm làm tăng thêm tinh thần trách nhiệm của các lực lượng chống dịch trên từng địa bàn, trong từng ngành; đồng thời để người dân nhận thức rõ hơn trách nhiệm của mình trong việc tham gia phòng chống dịch,…</w:t>
      </w:r>
    </w:p>
    <w:p w:rsidR="00A32D1C" w:rsidRPr="00A32D1C" w:rsidRDefault="00A32D1C" w:rsidP="00A32D1C">
      <w:pPr>
        <w:shd w:val="clear" w:color="auto" w:fill="FFFFFF"/>
        <w:spacing w:after="0" w:line="240" w:lineRule="auto"/>
        <w:ind w:firstLine="567"/>
        <w:jc w:val="both"/>
        <w:rPr>
          <w:rFonts w:asciiTheme="majorHAnsi" w:eastAsia="Times New Roman" w:hAnsiTheme="majorHAnsi" w:cstheme="majorHAnsi"/>
          <w:color w:val="292929"/>
          <w:sz w:val="28"/>
          <w:szCs w:val="28"/>
          <w:lang w:eastAsia="vi-VN"/>
        </w:rPr>
      </w:pPr>
      <w:r w:rsidRPr="00A32D1C">
        <w:rPr>
          <w:rFonts w:asciiTheme="majorHAnsi" w:eastAsia="Times New Roman" w:hAnsiTheme="majorHAnsi" w:cstheme="majorHAnsi"/>
          <w:b/>
          <w:bCs/>
          <w:color w:val="292929"/>
          <w:sz w:val="28"/>
          <w:szCs w:val="28"/>
          <w:lang w:eastAsia="vi-VN"/>
        </w:rPr>
        <w:t>“Toàn dân chống dịch”</w:t>
      </w:r>
    </w:p>
    <w:p w:rsidR="00A32D1C" w:rsidRPr="00A32D1C" w:rsidRDefault="00A32D1C" w:rsidP="00A32D1C">
      <w:pPr>
        <w:shd w:val="clear" w:color="auto" w:fill="FFFFFF"/>
        <w:spacing w:after="0" w:line="240" w:lineRule="auto"/>
        <w:ind w:firstLine="567"/>
        <w:jc w:val="both"/>
        <w:rPr>
          <w:rFonts w:asciiTheme="majorHAnsi" w:eastAsia="Times New Roman" w:hAnsiTheme="majorHAnsi" w:cstheme="majorHAnsi"/>
          <w:color w:val="292929"/>
          <w:sz w:val="28"/>
          <w:szCs w:val="28"/>
          <w:lang w:eastAsia="vi-VN"/>
        </w:rPr>
      </w:pPr>
      <w:r w:rsidRPr="00A32D1C">
        <w:rPr>
          <w:rFonts w:asciiTheme="majorHAnsi" w:eastAsia="Times New Roman" w:hAnsiTheme="majorHAnsi" w:cstheme="majorHAnsi"/>
          <w:color w:val="292929"/>
          <w:sz w:val="28"/>
          <w:szCs w:val="28"/>
          <w:lang w:eastAsia="vi-VN"/>
        </w:rPr>
        <w:t>Phát biểu tại cuộc họp Ban Chỉ đạo quốc gia phòng chống dịch bệnh viêm đường hô hấp cấp do chủng mới của virus Corona gây ra (dịch bệnh COVID-19), Phó Thủ tướng Vũ Đức Đam, Trưởng Ban chỉ đạo cho biết: Vào ngày 23/1, trước Tết Nguyên đán Canh Tý 2020, khi có ca nhiễm COVID-19 đầu tiên ở Thành phố Hồ Chí Minh, chúng ta đã bắt đầu chống dịch.</w:t>
      </w:r>
    </w:p>
    <w:p w:rsidR="00A32D1C" w:rsidRPr="00A32D1C" w:rsidRDefault="00A32D1C" w:rsidP="00A32D1C">
      <w:pPr>
        <w:shd w:val="clear" w:color="auto" w:fill="FFFFFF"/>
        <w:spacing w:after="0" w:line="240" w:lineRule="auto"/>
        <w:ind w:firstLine="567"/>
        <w:jc w:val="both"/>
        <w:rPr>
          <w:rFonts w:asciiTheme="majorHAnsi" w:eastAsia="Times New Roman" w:hAnsiTheme="majorHAnsi" w:cstheme="majorHAnsi"/>
          <w:color w:val="292929"/>
          <w:sz w:val="28"/>
          <w:szCs w:val="28"/>
          <w:lang w:eastAsia="vi-VN"/>
        </w:rPr>
      </w:pPr>
      <w:r w:rsidRPr="00A32D1C">
        <w:rPr>
          <w:rFonts w:asciiTheme="majorHAnsi" w:eastAsia="Times New Roman" w:hAnsiTheme="majorHAnsi" w:cstheme="majorHAnsi"/>
          <w:color w:val="292929"/>
          <w:sz w:val="28"/>
          <w:szCs w:val="28"/>
          <w:lang w:eastAsia="vi-VN"/>
        </w:rPr>
        <w:t>Đến thời điểm này chúng ta đã bước sang giai đoạn 3 của "cuộc chiến" chống dịch COVID-19.</w:t>
      </w:r>
    </w:p>
    <w:p w:rsidR="00A32D1C" w:rsidRPr="00A32D1C" w:rsidRDefault="00A32D1C" w:rsidP="00A32D1C">
      <w:pPr>
        <w:shd w:val="clear" w:color="auto" w:fill="FFFFFF"/>
        <w:spacing w:after="0" w:line="240" w:lineRule="auto"/>
        <w:ind w:firstLine="567"/>
        <w:jc w:val="both"/>
        <w:rPr>
          <w:rFonts w:asciiTheme="majorHAnsi" w:eastAsia="Times New Roman" w:hAnsiTheme="majorHAnsi" w:cstheme="majorHAnsi"/>
          <w:color w:val="292929"/>
          <w:sz w:val="28"/>
          <w:szCs w:val="28"/>
          <w:lang w:eastAsia="vi-VN"/>
        </w:rPr>
      </w:pPr>
      <w:r w:rsidRPr="00A32D1C">
        <w:rPr>
          <w:rFonts w:asciiTheme="majorHAnsi" w:eastAsia="Times New Roman" w:hAnsiTheme="majorHAnsi" w:cstheme="majorHAnsi"/>
          <w:color w:val="292929"/>
          <w:sz w:val="28"/>
          <w:szCs w:val="28"/>
          <w:lang w:eastAsia="vi-VN"/>
        </w:rPr>
        <w:t>Trên thực tế, rất nhiều địa phương dù chưa có người nhiễm bệnh nhưng chính quyền và nhân dân địa phương đã tham gia chống dịch với tinh thần “toàn dân chống dịch.</w:t>
      </w:r>
    </w:p>
    <w:p w:rsidR="00A32D1C" w:rsidRPr="00A32D1C" w:rsidRDefault="00A32D1C" w:rsidP="00A32D1C">
      <w:pPr>
        <w:shd w:val="clear" w:color="auto" w:fill="FFFFFF"/>
        <w:spacing w:after="0" w:line="240" w:lineRule="auto"/>
        <w:ind w:firstLine="567"/>
        <w:jc w:val="both"/>
        <w:rPr>
          <w:rFonts w:asciiTheme="majorHAnsi" w:eastAsia="Times New Roman" w:hAnsiTheme="majorHAnsi" w:cstheme="majorHAnsi"/>
          <w:color w:val="292929"/>
          <w:sz w:val="28"/>
          <w:szCs w:val="28"/>
          <w:lang w:eastAsia="vi-VN"/>
        </w:rPr>
      </w:pPr>
      <w:r w:rsidRPr="00A32D1C">
        <w:rPr>
          <w:rFonts w:asciiTheme="majorHAnsi" w:eastAsia="Times New Roman" w:hAnsiTheme="majorHAnsi" w:cstheme="majorHAnsi"/>
          <w:color w:val="292929"/>
          <w:sz w:val="28"/>
          <w:szCs w:val="28"/>
          <w:lang w:eastAsia="vi-VN"/>
        </w:rPr>
        <w:t>Cả hệ thống chống dịch dưới sự lãnh đạo của Đảng, Nhà nước nên thực tế từ hơn 2 tháng qua cả nước đã chống dịch.</w:t>
      </w:r>
    </w:p>
    <w:p w:rsidR="00A32D1C" w:rsidRPr="00A32D1C" w:rsidRDefault="00A32D1C" w:rsidP="00A32D1C">
      <w:pPr>
        <w:shd w:val="clear" w:color="auto" w:fill="FFFFFF"/>
        <w:spacing w:after="0" w:line="240" w:lineRule="auto"/>
        <w:ind w:firstLine="567"/>
        <w:jc w:val="both"/>
        <w:rPr>
          <w:rFonts w:asciiTheme="majorHAnsi" w:eastAsia="Times New Roman" w:hAnsiTheme="majorHAnsi" w:cstheme="majorHAnsi"/>
          <w:color w:val="292929"/>
          <w:sz w:val="28"/>
          <w:szCs w:val="28"/>
          <w:lang w:eastAsia="vi-VN"/>
        </w:rPr>
      </w:pPr>
      <w:r w:rsidRPr="00A32D1C">
        <w:rPr>
          <w:rFonts w:asciiTheme="majorHAnsi" w:eastAsia="Times New Roman" w:hAnsiTheme="majorHAnsi" w:cstheme="majorHAnsi"/>
          <w:color w:val="292929"/>
          <w:sz w:val="28"/>
          <w:szCs w:val="28"/>
          <w:lang w:eastAsia="vi-VN"/>
        </w:rPr>
        <w:t>Theo Phó Thủ tướng Vũ Đức Đam, việc Thủ tướng ký quyết định công bố dịch bệnh COVID-19 trên toàn quốc có 3 mục tiêu.</w:t>
      </w:r>
    </w:p>
    <w:p w:rsidR="00A32D1C" w:rsidRPr="00A32D1C" w:rsidRDefault="00A32D1C" w:rsidP="00A32D1C">
      <w:pPr>
        <w:shd w:val="clear" w:color="auto" w:fill="FFFFFF"/>
        <w:spacing w:after="0" w:line="240" w:lineRule="auto"/>
        <w:ind w:firstLine="567"/>
        <w:jc w:val="both"/>
        <w:rPr>
          <w:rFonts w:asciiTheme="majorHAnsi" w:eastAsia="Times New Roman" w:hAnsiTheme="majorHAnsi" w:cstheme="majorHAnsi"/>
          <w:color w:val="292929"/>
          <w:sz w:val="28"/>
          <w:szCs w:val="28"/>
          <w:lang w:eastAsia="vi-VN"/>
        </w:rPr>
      </w:pPr>
      <w:r w:rsidRPr="00A32D1C">
        <w:rPr>
          <w:rFonts w:asciiTheme="majorHAnsi" w:eastAsia="Times New Roman" w:hAnsiTheme="majorHAnsi" w:cstheme="majorHAnsi"/>
          <w:color w:val="292929"/>
          <w:sz w:val="28"/>
          <w:szCs w:val="28"/>
          <w:lang w:eastAsia="vi-VN"/>
        </w:rPr>
        <w:t>Thứ nhất, làm tăng thêm tinh thần trách nhiệm của các lực lượng chống dịch trên từng địa bàn, trong từng ngành.</w:t>
      </w:r>
    </w:p>
    <w:p w:rsidR="00A32D1C" w:rsidRPr="00A32D1C" w:rsidRDefault="00A32D1C" w:rsidP="00A32D1C">
      <w:pPr>
        <w:shd w:val="clear" w:color="auto" w:fill="FFFFFF"/>
        <w:spacing w:after="0" w:line="240" w:lineRule="auto"/>
        <w:ind w:firstLine="567"/>
        <w:jc w:val="both"/>
        <w:rPr>
          <w:rFonts w:asciiTheme="majorHAnsi" w:eastAsia="Times New Roman" w:hAnsiTheme="majorHAnsi" w:cstheme="majorHAnsi"/>
          <w:color w:val="292929"/>
          <w:sz w:val="28"/>
          <w:szCs w:val="28"/>
          <w:lang w:eastAsia="vi-VN"/>
        </w:rPr>
      </w:pPr>
      <w:r w:rsidRPr="00A32D1C">
        <w:rPr>
          <w:rFonts w:asciiTheme="majorHAnsi" w:eastAsia="Times New Roman" w:hAnsiTheme="majorHAnsi" w:cstheme="majorHAnsi"/>
          <w:color w:val="292929"/>
          <w:sz w:val="28"/>
          <w:szCs w:val="28"/>
          <w:lang w:eastAsia="vi-VN"/>
        </w:rPr>
        <w:t>Thứ hai là để người dân nhận thức rõ hơn trách nhiệm của mình trong việc tham gia thực hiện các chỉ đạo của Đảng, Nhà nước và hướng dẫn của ngành y tế để thực sự “mỗi người dân là một chiến sĩ tham gia chống dịch”.</w:t>
      </w:r>
    </w:p>
    <w:p w:rsidR="00A32D1C" w:rsidRPr="00A32D1C" w:rsidRDefault="00A32D1C" w:rsidP="00A32D1C">
      <w:pPr>
        <w:shd w:val="clear" w:color="auto" w:fill="FFFFFF"/>
        <w:spacing w:after="0" w:line="240" w:lineRule="auto"/>
        <w:ind w:firstLine="567"/>
        <w:jc w:val="both"/>
        <w:rPr>
          <w:rFonts w:asciiTheme="majorHAnsi" w:eastAsia="Times New Roman" w:hAnsiTheme="majorHAnsi" w:cstheme="majorHAnsi"/>
          <w:color w:val="292929"/>
          <w:sz w:val="28"/>
          <w:szCs w:val="28"/>
          <w:lang w:eastAsia="vi-VN"/>
        </w:rPr>
      </w:pPr>
      <w:r w:rsidRPr="00A32D1C">
        <w:rPr>
          <w:rFonts w:asciiTheme="majorHAnsi" w:eastAsia="Times New Roman" w:hAnsiTheme="majorHAnsi" w:cstheme="majorHAnsi"/>
          <w:color w:val="292929"/>
          <w:sz w:val="28"/>
          <w:szCs w:val="28"/>
          <w:lang w:eastAsia="vi-VN"/>
        </w:rPr>
        <w:t>Thứ ba, khi Thủ tướng ký quyết định công bố dịch toàn quốc, tất cả các lực lượng tham gia chống dịch của ngành y tế, quân đội, công an và các lực lượng khác được hưởng chế độ, chính sách trong thời gian chống dịch.</w:t>
      </w:r>
    </w:p>
    <w:p w:rsidR="00A32D1C" w:rsidRPr="00A32D1C" w:rsidRDefault="00A32D1C" w:rsidP="00A32D1C">
      <w:pPr>
        <w:shd w:val="clear" w:color="auto" w:fill="FFFFFF"/>
        <w:spacing w:after="0" w:line="240" w:lineRule="auto"/>
        <w:ind w:firstLine="567"/>
        <w:jc w:val="both"/>
        <w:rPr>
          <w:rFonts w:asciiTheme="majorHAnsi" w:eastAsia="Times New Roman" w:hAnsiTheme="majorHAnsi" w:cstheme="majorHAnsi"/>
          <w:color w:val="292929"/>
          <w:sz w:val="28"/>
          <w:szCs w:val="28"/>
          <w:lang w:eastAsia="vi-VN"/>
        </w:rPr>
      </w:pPr>
      <w:r w:rsidRPr="00A32D1C">
        <w:rPr>
          <w:rFonts w:asciiTheme="majorHAnsi" w:eastAsia="Times New Roman" w:hAnsiTheme="majorHAnsi" w:cstheme="majorHAnsi"/>
          <w:color w:val="292929"/>
          <w:sz w:val="28"/>
          <w:szCs w:val="28"/>
          <w:lang w:eastAsia="vi-VN"/>
        </w:rPr>
        <w:t>Phó Thủ tướng nhấn mạnh: Mặc dù quyết định được ban hành ngày hôm nay (1/4), nhưng Thủ tướng cho áp dụng chính sách đó với những người tham gia chống dịch ở tuyến đầu được hưởng chế độ từ ngày 28/1/2020. Đây là sự động viên, khích lệ của Thủ tướng Chính phủ, cũng là của lãnh đạo Đảng, Nhà nước đối với đội ngũ trực tiếp tham gia chống dịch ở tất cả các ngành, các cấp trong cả nước.</w:t>
      </w:r>
    </w:p>
    <w:p w:rsidR="00A32D1C" w:rsidRPr="00A32D1C" w:rsidRDefault="00A32D1C" w:rsidP="00A32D1C">
      <w:pPr>
        <w:shd w:val="clear" w:color="auto" w:fill="FFFFFF"/>
        <w:spacing w:after="0" w:line="240" w:lineRule="auto"/>
        <w:ind w:firstLine="567"/>
        <w:jc w:val="both"/>
        <w:rPr>
          <w:rFonts w:asciiTheme="majorHAnsi" w:eastAsia="Times New Roman" w:hAnsiTheme="majorHAnsi" w:cstheme="majorHAnsi"/>
          <w:color w:val="292929"/>
          <w:sz w:val="28"/>
          <w:szCs w:val="28"/>
          <w:lang w:eastAsia="vi-VN"/>
        </w:rPr>
      </w:pPr>
      <w:r w:rsidRPr="00A32D1C">
        <w:rPr>
          <w:rFonts w:asciiTheme="majorHAnsi" w:eastAsia="Times New Roman" w:hAnsiTheme="majorHAnsi" w:cstheme="majorHAnsi"/>
          <w:b/>
          <w:bCs/>
          <w:color w:val="292929"/>
          <w:sz w:val="28"/>
          <w:szCs w:val="28"/>
          <w:lang w:eastAsia="vi-VN"/>
        </w:rPr>
        <w:t>Thủ tướng quyết định công bố dịch toàn quốc</w:t>
      </w:r>
    </w:p>
    <w:p w:rsidR="00A32D1C" w:rsidRPr="00A32D1C" w:rsidRDefault="00A32D1C" w:rsidP="00A32D1C">
      <w:pPr>
        <w:shd w:val="clear" w:color="auto" w:fill="FFFFFF"/>
        <w:spacing w:after="0" w:line="240" w:lineRule="auto"/>
        <w:ind w:firstLine="567"/>
        <w:jc w:val="both"/>
        <w:rPr>
          <w:rFonts w:asciiTheme="majorHAnsi" w:eastAsia="Times New Roman" w:hAnsiTheme="majorHAnsi" w:cstheme="majorHAnsi"/>
          <w:color w:val="292929"/>
          <w:sz w:val="28"/>
          <w:szCs w:val="28"/>
          <w:lang w:eastAsia="vi-VN"/>
        </w:rPr>
      </w:pPr>
      <w:r w:rsidRPr="00A32D1C">
        <w:rPr>
          <w:rFonts w:asciiTheme="majorHAnsi" w:eastAsia="Times New Roman" w:hAnsiTheme="majorHAnsi" w:cstheme="majorHAnsi"/>
          <w:color w:val="292929"/>
          <w:sz w:val="28"/>
          <w:szCs w:val="28"/>
          <w:lang w:eastAsia="vi-VN"/>
        </w:rPr>
        <w:t>Như đã đưa, ngày ¼, Thủ tướng Chính phủ vừa ký Quyết định 447/QĐ-TTg về việc công bố dịch COVID-19.</w:t>
      </w:r>
    </w:p>
    <w:p w:rsidR="00A32D1C" w:rsidRPr="00A32D1C" w:rsidRDefault="00A32D1C" w:rsidP="00A32D1C">
      <w:pPr>
        <w:shd w:val="clear" w:color="auto" w:fill="FFFFFF"/>
        <w:spacing w:after="0" w:line="240" w:lineRule="auto"/>
        <w:ind w:firstLine="567"/>
        <w:jc w:val="both"/>
        <w:rPr>
          <w:rFonts w:asciiTheme="majorHAnsi" w:eastAsia="Times New Roman" w:hAnsiTheme="majorHAnsi" w:cstheme="majorHAnsi"/>
          <w:color w:val="292929"/>
          <w:sz w:val="28"/>
          <w:szCs w:val="28"/>
          <w:lang w:eastAsia="vi-VN"/>
        </w:rPr>
      </w:pPr>
      <w:r w:rsidRPr="00A32D1C">
        <w:rPr>
          <w:rFonts w:asciiTheme="majorHAnsi" w:eastAsia="Times New Roman" w:hAnsiTheme="majorHAnsi" w:cstheme="majorHAnsi"/>
          <w:color w:val="292929"/>
          <w:sz w:val="28"/>
          <w:szCs w:val="28"/>
          <w:lang w:eastAsia="vi-VN"/>
        </w:rPr>
        <w:t>Cụ thể, Thủ tướng quyết định công bố dịch truyền nhiễm tại Việt Nam:</w:t>
      </w:r>
    </w:p>
    <w:p w:rsidR="00A32D1C" w:rsidRPr="00A32D1C" w:rsidRDefault="00A32D1C" w:rsidP="00A32D1C">
      <w:pPr>
        <w:shd w:val="clear" w:color="auto" w:fill="FFFFFF"/>
        <w:spacing w:after="0" w:line="240" w:lineRule="auto"/>
        <w:ind w:firstLine="567"/>
        <w:jc w:val="both"/>
        <w:rPr>
          <w:rFonts w:asciiTheme="majorHAnsi" w:eastAsia="Times New Roman" w:hAnsiTheme="majorHAnsi" w:cstheme="majorHAnsi"/>
          <w:color w:val="292929"/>
          <w:sz w:val="28"/>
          <w:szCs w:val="28"/>
          <w:lang w:eastAsia="vi-VN"/>
        </w:rPr>
      </w:pPr>
      <w:r w:rsidRPr="00A32D1C">
        <w:rPr>
          <w:rFonts w:asciiTheme="majorHAnsi" w:eastAsia="Times New Roman" w:hAnsiTheme="majorHAnsi" w:cstheme="majorHAnsi"/>
          <w:color w:val="292929"/>
          <w:sz w:val="28"/>
          <w:szCs w:val="28"/>
          <w:lang w:eastAsia="vi-VN"/>
        </w:rPr>
        <w:lastRenderedPageBreak/>
        <w:t>1. Tên dịch bệnh: COVID-19 (dịch viêm đường hô hấp cấp do chủng mới của vi rút Corona gây ra).</w:t>
      </w:r>
    </w:p>
    <w:p w:rsidR="00A32D1C" w:rsidRPr="00A32D1C" w:rsidRDefault="00A32D1C" w:rsidP="00A32D1C">
      <w:pPr>
        <w:shd w:val="clear" w:color="auto" w:fill="FFFFFF"/>
        <w:spacing w:after="0" w:line="240" w:lineRule="auto"/>
        <w:ind w:firstLine="567"/>
        <w:jc w:val="both"/>
        <w:rPr>
          <w:rFonts w:asciiTheme="majorHAnsi" w:eastAsia="Times New Roman" w:hAnsiTheme="majorHAnsi" w:cstheme="majorHAnsi"/>
          <w:color w:val="292929"/>
          <w:sz w:val="28"/>
          <w:szCs w:val="28"/>
          <w:lang w:eastAsia="vi-VN"/>
        </w:rPr>
      </w:pPr>
      <w:r w:rsidRPr="00A32D1C">
        <w:rPr>
          <w:rFonts w:asciiTheme="majorHAnsi" w:eastAsia="Times New Roman" w:hAnsiTheme="majorHAnsi" w:cstheme="majorHAnsi"/>
          <w:color w:val="292929"/>
          <w:sz w:val="28"/>
          <w:szCs w:val="28"/>
          <w:lang w:eastAsia="vi-VN"/>
        </w:rPr>
        <w:t>2. Thời gian xảy ra dịch: Từ ngày 23/1/2020 (thời điểm xác định trường hợp đầu tiên mắc ca bệnh viêm đường hô hấp cấp do chủng mới của vi rút Corona gây ra).</w:t>
      </w:r>
    </w:p>
    <w:p w:rsidR="00A32D1C" w:rsidRPr="00A32D1C" w:rsidRDefault="00A32D1C" w:rsidP="00A32D1C">
      <w:pPr>
        <w:shd w:val="clear" w:color="auto" w:fill="FFFFFF"/>
        <w:spacing w:after="0" w:line="240" w:lineRule="auto"/>
        <w:ind w:firstLine="567"/>
        <w:jc w:val="both"/>
        <w:rPr>
          <w:rFonts w:asciiTheme="majorHAnsi" w:eastAsia="Times New Roman" w:hAnsiTheme="majorHAnsi" w:cstheme="majorHAnsi"/>
          <w:color w:val="292929"/>
          <w:sz w:val="28"/>
          <w:szCs w:val="28"/>
          <w:lang w:eastAsia="vi-VN"/>
        </w:rPr>
      </w:pPr>
      <w:r w:rsidRPr="00A32D1C">
        <w:rPr>
          <w:rFonts w:asciiTheme="majorHAnsi" w:eastAsia="Times New Roman" w:hAnsiTheme="majorHAnsi" w:cstheme="majorHAnsi"/>
          <w:color w:val="292929"/>
          <w:sz w:val="28"/>
          <w:szCs w:val="28"/>
          <w:lang w:eastAsia="vi-VN"/>
        </w:rPr>
        <w:t>3. Địa điểm và quy mô xảy ra dịch: Toàn quốc.</w:t>
      </w:r>
    </w:p>
    <w:p w:rsidR="00A32D1C" w:rsidRPr="00A32D1C" w:rsidRDefault="00A32D1C" w:rsidP="00A32D1C">
      <w:pPr>
        <w:shd w:val="clear" w:color="auto" w:fill="FFFFFF"/>
        <w:spacing w:after="0" w:line="240" w:lineRule="auto"/>
        <w:ind w:firstLine="567"/>
        <w:jc w:val="both"/>
        <w:rPr>
          <w:rFonts w:asciiTheme="majorHAnsi" w:eastAsia="Times New Roman" w:hAnsiTheme="majorHAnsi" w:cstheme="majorHAnsi"/>
          <w:color w:val="292929"/>
          <w:sz w:val="28"/>
          <w:szCs w:val="28"/>
          <w:lang w:eastAsia="vi-VN"/>
        </w:rPr>
      </w:pPr>
      <w:r w:rsidRPr="00A32D1C">
        <w:rPr>
          <w:rFonts w:asciiTheme="majorHAnsi" w:eastAsia="Times New Roman" w:hAnsiTheme="majorHAnsi" w:cstheme="majorHAnsi"/>
          <w:color w:val="292929"/>
          <w:sz w:val="28"/>
          <w:szCs w:val="28"/>
          <w:lang w:eastAsia="vi-VN"/>
        </w:rPr>
        <w:t>4. Nguyên nhân: Do chủng mới của vi rút Corona gây ra.</w:t>
      </w:r>
    </w:p>
    <w:p w:rsidR="00A32D1C" w:rsidRPr="00A32D1C" w:rsidRDefault="00A32D1C" w:rsidP="00A32D1C">
      <w:pPr>
        <w:shd w:val="clear" w:color="auto" w:fill="FFFFFF"/>
        <w:spacing w:after="0" w:line="240" w:lineRule="auto"/>
        <w:ind w:firstLine="567"/>
        <w:jc w:val="both"/>
        <w:rPr>
          <w:rFonts w:asciiTheme="majorHAnsi" w:eastAsia="Times New Roman" w:hAnsiTheme="majorHAnsi" w:cstheme="majorHAnsi"/>
          <w:color w:val="292929"/>
          <w:sz w:val="28"/>
          <w:szCs w:val="28"/>
          <w:lang w:eastAsia="vi-VN"/>
        </w:rPr>
      </w:pPr>
      <w:r w:rsidRPr="00A32D1C">
        <w:rPr>
          <w:rFonts w:asciiTheme="majorHAnsi" w:eastAsia="Times New Roman" w:hAnsiTheme="majorHAnsi" w:cstheme="majorHAnsi"/>
          <w:color w:val="292929"/>
          <w:sz w:val="28"/>
          <w:szCs w:val="28"/>
          <w:lang w:eastAsia="vi-VN"/>
        </w:rPr>
        <w:t>5. Tính chất, mức độ nguy hiểm của dịch: Bệnh truyền nhiễm nhóm A, nguy cơ ở mức độ đại dịch toàn cầu.</w:t>
      </w:r>
    </w:p>
    <w:p w:rsidR="00A32D1C" w:rsidRPr="00A32D1C" w:rsidRDefault="00A32D1C" w:rsidP="00A32D1C">
      <w:pPr>
        <w:shd w:val="clear" w:color="auto" w:fill="FFFFFF"/>
        <w:spacing w:after="0" w:line="240" w:lineRule="auto"/>
        <w:ind w:firstLine="567"/>
        <w:jc w:val="both"/>
        <w:rPr>
          <w:rFonts w:asciiTheme="majorHAnsi" w:eastAsia="Times New Roman" w:hAnsiTheme="majorHAnsi" w:cstheme="majorHAnsi"/>
          <w:color w:val="292929"/>
          <w:sz w:val="28"/>
          <w:szCs w:val="28"/>
          <w:lang w:eastAsia="vi-VN"/>
        </w:rPr>
      </w:pPr>
      <w:r w:rsidRPr="00A32D1C">
        <w:rPr>
          <w:rFonts w:asciiTheme="majorHAnsi" w:eastAsia="Times New Roman" w:hAnsiTheme="majorHAnsi" w:cstheme="majorHAnsi"/>
          <w:color w:val="292929"/>
          <w:sz w:val="28"/>
          <w:szCs w:val="28"/>
          <w:lang w:eastAsia="vi-VN"/>
        </w:rPr>
        <w:t>6. Đường lây: Lây truyền qua đường hô hấp từ người sang người.</w:t>
      </w:r>
    </w:p>
    <w:p w:rsidR="00A32D1C" w:rsidRPr="00A32D1C" w:rsidRDefault="00A32D1C" w:rsidP="00A32D1C">
      <w:pPr>
        <w:shd w:val="clear" w:color="auto" w:fill="FFFFFF"/>
        <w:spacing w:after="0" w:line="240" w:lineRule="auto"/>
        <w:ind w:firstLine="567"/>
        <w:jc w:val="both"/>
        <w:rPr>
          <w:rFonts w:asciiTheme="majorHAnsi" w:eastAsia="Times New Roman" w:hAnsiTheme="majorHAnsi" w:cstheme="majorHAnsi"/>
          <w:color w:val="292929"/>
          <w:sz w:val="28"/>
          <w:szCs w:val="28"/>
          <w:lang w:eastAsia="vi-VN"/>
        </w:rPr>
      </w:pPr>
      <w:r w:rsidRPr="00A32D1C">
        <w:rPr>
          <w:rFonts w:asciiTheme="majorHAnsi" w:eastAsia="Times New Roman" w:hAnsiTheme="majorHAnsi" w:cstheme="majorHAnsi"/>
          <w:color w:val="292929"/>
          <w:sz w:val="28"/>
          <w:szCs w:val="28"/>
          <w:lang w:eastAsia="vi-VN"/>
        </w:rPr>
        <w:t>7. Các biện pháp phòng, chống dịch: Thực hiện theo Luật phòng, chống  bệnh truyền nhiễm gồm:</w:t>
      </w:r>
    </w:p>
    <w:p w:rsidR="00A32D1C" w:rsidRPr="00A32D1C" w:rsidRDefault="00A32D1C" w:rsidP="00A32D1C">
      <w:pPr>
        <w:shd w:val="clear" w:color="auto" w:fill="FFFFFF"/>
        <w:spacing w:after="0" w:line="240" w:lineRule="auto"/>
        <w:ind w:firstLine="567"/>
        <w:jc w:val="both"/>
        <w:rPr>
          <w:rFonts w:asciiTheme="majorHAnsi" w:eastAsia="Times New Roman" w:hAnsiTheme="majorHAnsi" w:cstheme="majorHAnsi"/>
          <w:color w:val="292929"/>
          <w:sz w:val="28"/>
          <w:szCs w:val="28"/>
          <w:lang w:eastAsia="vi-VN"/>
        </w:rPr>
      </w:pPr>
      <w:r w:rsidRPr="00A32D1C">
        <w:rPr>
          <w:rFonts w:asciiTheme="majorHAnsi" w:eastAsia="Times New Roman" w:hAnsiTheme="majorHAnsi" w:cstheme="majorHAnsi"/>
          <w:color w:val="292929"/>
          <w:sz w:val="28"/>
          <w:szCs w:val="28"/>
          <w:lang w:eastAsia="vi-VN"/>
        </w:rPr>
        <w:t>a) Thành lập Ban chỉ đạo quốc gia phòng, chống dịch.</w:t>
      </w:r>
    </w:p>
    <w:p w:rsidR="00A32D1C" w:rsidRPr="00A32D1C" w:rsidRDefault="00A32D1C" w:rsidP="00A32D1C">
      <w:pPr>
        <w:shd w:val="clear" w:color="auto" w:fill="FFFFFF"/>
        <w:spacing w:after="0" w:line="240" w:lineRule="auto"/>
        <w:ind w:firstLine="567"/>
        <w:jc w:val="both"/>
        <w:rPr>
          <w:rFonts w:asciiTheme="majorHAnsi" w:eastAsia="Times New Roman" w:hAnsiTheme="majorHAnsi" w:cstheme="majorHAnsi"/>
          <w:color w:val="292929"/>
          <w:sz w:val="28"/>
          <w:szCs w:val="28"/>
          <w:lang w:eastAsia="vi-VN"/>
        </w:rPr>
      </w:pPr>
      <w:r w:rsidRPr="00A32D1C">
        <w:rPr>
          <w:rFonts w:asciiTheme="majorHAnsi" w:eastAsia="Times New Roman" w:hAnsiTheme="majorHAnsi" w:cstheme="majorHAnsi"/>
          <w:color w:val="292929"/>
          <w:sz w:val="28"/>
          <w:szCs w:val="28"/>
          <w:lang w:eastAsia="vi-VN"/>
        </w:rPr>
        <w:t>b) Khai báo, báo cáo dịch. </w:t>
      </w:r>
    </w:p>
    <w:p w:rsidR="00A32D1C" w:rsidRPr="00A32D1C" w:rsidRDefault="00A32D1C" w:rsidP="00A32D1C">
      <w:pPr>
        <w:shd w:val="clear" w:color="auto" w:fill="FFFFFF"/>
        <w:spacing w:after="0" w:line="240" w:lineRule="auto"/>
        <w:ind w:firstLine="567"/>
        <w:jc w:val="both"/>
        <w:rPr>
          <w:rFonts w:asciiTheme="majorHAnsi" w:eastAsia="Times New Roman" w:hAnsiTheme="majorHAnsi" w:cstheme="majorHAnsi"/>
          <w:color w:val="292929"/>
          <w:sz w:val="28"/>
          <w:szCs w:val="28"/>
          <w:lang w:eastAsia="vi-VN"/>
        </w:rPr>
      </w:pPr>
      <w:r w:rsidRPr="00A32D1C">
        <w:rPr>
          <w:rFonts w:asciiTheme="majorHAnsi" w:eastAsia="Times New Roman" w:hAnsiTheme="majorHAnsi" w:cstheme="majorHAnsi"/>
          <w:color w:val="292929"/>
          <w:sz w:val="28"/>
          <w:szCs w:val="28"/>
          <w:lang w:eastAsia="vi-VN"/>
        </w:rPr>
        <w:t>c) Tổ chức cấp cứu, khám bệnh, chữa bệnh.</w:t>
      </w:r>
    </w:p>
    <w:p w:rsidR="00A32D1C" w:rsidRPr="00A32D1C" w:rsidRDefault="00A32D1C" w:rsidP="00A32D1C">
      <w:pPr>
        <w:shd w:val="clear" w:color="auto" w:fill="FFFFFF"/>
        <w:spacing w:after="0" w:line="240" w:lineRule="auto"/>
        <w:ind w:firstLine="567"/>
        <w:jc w:val="both"/>
        <w:rPr>
          <w:rFonts w:asciiTheme="majorHAnsi" w:eastAsia="Times New Roman" w:hAnsiTheme="majorHAnsi" w:cstheme="majorHAnsi"/>
          <w:color w:val="292929"/>
          <w:sz w:val="28"/>
          <w:szCs w:val="28"/>
          <w:lang w:eastAsia="vi-VN"/>
        </w:rPr>
      </w:pPr>
      <w:r w:rsidRPr="00A32D1C">
        <w:rPr>
          <w:rFonts w:asciiTheme="majorHAnsi" w:eastAsia="Times New Roman" w:hAnsiTheme="majorHAnsi" w:cstheme="majorHAnsi"/>
          <w:color w:val="292929"/>
          <w:sz w:val="28"/>
          <w:szCs w:val="28"/>
          <w:lang w:eastAsia="vi-VN"/>
        </w:rPr>
        <w:t>d) Tổ chức cách ly y tế.</w:t>
      </w:r>
    </w:p>
    <w:p w:rsidR="00A32D1C" w:rsidRPr="00A32D1C" w:rsidRDefault="00A32D1C" w:rsidP="00A32D1C">
      <w:pPr>
        <w:shd w:val="clear" w:color="auto" w:fill="FFFFFF"/>
        <w:spacing w:after="0" w:line="240" w:lineRule="auto"/>
        <w:ind w:firstLine="567"/>
        <w:jc w:val="both"/>
        <w:rPr>
          <w:rFonts w:asciiTheme="majorHAnsi" w:eastAsia="Times New Roman" w:hAnsiTheme="majorHAnsi" w:cstheme="majorHAnsi"/>
          <w:color w:val="292929"/>
          <w:sz w:val="28"/>
          <w:szCs w:val="28"/>
          <w:lang w:eastAsia="vi-VN"/>
        </w:rPr>
      </w:pPr>
      <w:r w:rsidRPr="00A32D1C">
        <w:rPr>
          <w:rFonts w:asciiTheme="majorHAnsi" w:eastAsia="Times New Roman" w:hAnsiTheme="majorHAnsi" w:cstheme="majorHAnsi"/>
          <w:color w:val="292929"/>
          <w:sz w:val="28"/>
          <w:szCs w:val="28"/>
          <w:lang w:eastAsia="vi-VN"/>
        </w:rPr>
        <w:t>đ) Vệ sinh, diệt trùng, tẩy uế trong vùng có dịch.</w:t>
      </w:r>
    </w:p>
    <w:p w:rsidR="00A32D1C" w:rsidRPr="00A32D1C" w:rsidRDefault="00A32D1C" w:rsidP="00A32D1C">
      <w:pPr>
        <w:shd w:val="clear" w:color="auto" w:fill="FFFFFF"/>
        <w:spacing w:after="0" w:line="240" w:lineRule="auto"/>
        <w:ind w:firstLine="567"/>
        <w:jc w:val="both"/>
        <w:rPr>
          <w:rFonts w:asciiTheme="majorHAnsi" w:eastAsia="Times New Roman" w:hAnsiTheme="majorHAnsi" w:cstheme="majorHAnsi"/>
          <w:color w:val="292929"/>
          <w:sz w:val="28"/>
          <w:szCs w:val="28"/>
          <w:lang w:eastAsia="vi-VN"/>
        </w:rPr>
      </w:pPr>
      <w:r w:rsidRPr="00A32D1C">
        <w:rPr>
          <w:rFonts w:asciiTheme="majorHAnsi" w:eastAsia="Times New Roman" w:hAnsiTheme="majorHAnsi" w:cstheme="majorHAnsi"/>
          <w:color w:val="292929"/>
          <w:sz w:val="28"/>
          <w:szCs w:val="28"/>
          <w:lang w:eastAsia="vi-VN"/>
        </w:rPr>
        <w:t>e) Các biện pháp bảo vệ cá nhân.</w:t>
      </w:r>
    </w:p>
    <w:p w:rsidR="00A32D1C" w:rsidRPr="00A32D1C" w:rsidRDefault="00A32D1C" w:rsidP="00A32D1C">
      <w:pPr>
        <w:shd w:val="clear" w:color="auto" w:fill="FFFFFF"/>
        <w:spacing w:after="0" w:line="240" w:lineRule="auto"/>
        <w:ind w:firstLine="567"/>
        <w:jc w:val="both"/>
        <w:rPr>
          <w:rFonts w:asciiTheme="majorHAnsi" w:eastAsia="Times New Roman" w:hAnsiTheme="majorHAnsi" w:cstheme="majorHAnsi"/>
          <w:color w:val="292929"/>
          <w:sz w:val="28"/>
          <w:szCs w:val="28"/>
          <w:lang w:eastAsia="vi-VN"/>
        </w:rPr>
      </w:pPr>
      <w:r w:rsidRPr="00A32D1C">
        <w:rPr>
          <w:rFonts w:asciiTheme="majorHAnsi" w:eastAsia="Times New Roman" w:hAnsiTheme="majorHAnsi" w:cstheme="majorHAnsi"/>
          <w:color w:val="292929"/>
          <w:sz w:val="28"/>
          <w:szCs w:val="28"/>
          <w:lang w:eastAsia="vi-VN"/>
        </w:rPr>
        <w:t>g) Kiểm soát ra, vào vùng có dịch.</w:t>
      </w:r>
    </w:p>
    <w:p w:rsidR="00A32D1C" w:rsidRPr="00A32D1C" w:rsidRDefault="00A32D1C" w:rsidP="00A32D1C">
      <w:pPr>
        <w:shd w:val="clear" w:color="auto" w:fill="FFFFFF"/>
        <w:spacing w:after="0" w:line="240" w:lineRule="auto"/>
        <w:ind w:firstLine="567"/>
        <w:jc w:val="both"/>
        <w:rPr>
          <w:rFonts w:asciiTheme="majorHAnsi" w:eastAsia="Times New Roman" w:hAnsiTheme="majorHAnsi" w:cstheme="majorHAnsi"/>
          <w:color w:val="292929"/>
          <w:sz w:val="28"/>
          <w:szCs w:val="28"/>
          <w:lang w:eastAsia="vi-VN"/>
        </w:rPr>
      </w:pPr>
      <w:r w:rsidRPr="00A32D1C">
        <w:rPr>
          <w:rFonts w:asciiTheme="majorHAnsi" w:eastAsia="Times New Roman" w:hAnsiTheme="majorHAnsi" w:cstheme="majorHAnsi"/>
          <w:color w:val="292929"/>
          <w:sz w:val="28"/>
          <w:szCs w:val="28"/>
          <w:lang w:eastAsia="vi-VN"/>
        </w:rPr>
        <w:t>h) Huy động, trưng dụng các nguồn lực cho hoạt động chống dịch.</w:t>
      </w:r>
    </w:p>
    <w:p w:rsidR="00A32D1C" w:rsidRPr="00A32D1C" w:rsidRDefault="00A32D1C" w:rsidP="00A32D1C">
      <w:pPr>
        <w:shd w:val="clear" w:color="auto" w:fill="FFFFFF"/>
        <w:spacing w:after="0" w:line="240" w:lineRule="auto"/>
        <w:ind w:firstLine="567"/>
        <w:jc w:val="both"/>
        <w:rPr>
          <w:rFonts w:asciiTheme="majorHAnsi" w:eastAsia="Times New Roman" w:hAnsiTheme="majorHAnsi" w:cstheme="majorHAnsi"/>
          <w:color w:val="292929"/>
          <w:sz w:val="28"/>
          <w:szCs w:val="28"/>
          <w:lang w:eastAsia="vi-VN"/>
        </w:rPr>
      </w:pPr>
      <w:r w:rsidRPr="00A32D1C">
        <w:rPr>
          <w:rFonts w:asciiTheme="majorHAnsi" w:eastAsia="Times New Roman" w:hAnsiTheme="majorHAnsi" w:cstheme="majorHAnsi"/>
          <w:color w:val="292929"/>
          <w:sz w:val="28"/>
          <w:szCs w:val="28"/>
          <w:lang w:eastAsia="vi-VN"/>
        </w:rPr>
        <w:t>i) Hợp tác quốc tế trong hoạt động chống dịch.</w:t>
      </w:r>
    </w:p>
    <w:p w:rsidR="00A32D1C" w:rsidRPr="00A32D1C" w:rsidRDefault="00A32D1C" w:rsidP="00A32D1C">
      <w:pPr>
        <w:shd w:val="clear" w:color="auto" w:fill="FFFFFF"/>
        <w:spacing w:after="0" w:line="240" w:lineRule="auto"/>
        <w:ind w:firstLine="567"/>
        <w:jc w:val="both"/>
        <w:rPr>
          <w:rFonts w:asciiTheme="majorHAnsi" w:eastAsia="Times New Roman" w:hAnsiTheme="majorHAnsi" w:cstheme="majorHAnsi"/>
          <w:color w:val="292929"/>
          <w:sz w:val="28"/>
          <w:szCs w:val="28"/>
          <w:lang w:eastAsia="vi-VN"/>
        </w:rPr>
      </w:pPr>
      <w:r w:rsidRPr="00A32D1C">
        <w:rPr>
          <w:rFonts w:asciiTheme="majorHAnsi" w:eastAsia="Times New Roman" w:hAnsiTheme="majorHAnsi" w:cstheme="majorHAnsi"/>
          <w:color w:val="292929"/>
          <w:sz w:val="28"/>
          <w:szCs w:val="28"/>
          <w:lang w:eastAsia="vi-VN"/>
        </w:rPr>
        <w:t>k) Các biện pháp chống dịch khác trong thời gian có dịch.</w:t>
      </w:r>
    </w:p>
    <w:p w:rsidR="00A32D1C" w:rsidRPr="00A32D1C" w:rsidRDefault="00A32D1C" w:rsidP="00A32D1C">
      <w:pPr>
        <w:shd w:val="clear" w:color="auto" w:fill="FFFFFF"/>
        <w:spacing w:after="0" w:line="240" w:lineRule="auto"/>
        <w:ind w:firstLine="567"/>
        <w:jc w:val="both"/>
        <w:rPr>
          <w:rFonts w:asciiTheme="majorHAnsi" w:eastAsia="Times New Roman" w:hAnsiTheme="majorHAnsi" w:cstheme="majorHAnsi"/>
          <w:color w:val="292929"/>
          <w:sz w:val="28"/>
          <w:szCs w:val="28"/>
          <w:lang w:eastAsia="vi-VN"/>
        </w:rPr>
      </w:pPr>
      <w:r w:rsidRPr="00A32D1C">
        <w:rPr>
          <w:rFonts w:asciiTheme="majorHAnsi" w:eastAsia="Times New Roman" w:hAnsiTheme="majorHAnsi" w:cstheme="majorHAnsi"/>
          <w:color w:val="292929"/>
          <w:sz w:val="28"/>
          <w:szCs w:val="28"/>
          <w:lang w:eastAsia="vi-VN"/>
        </w:rPr>
        <w:t>8. Các cơ sở khám bệnh, chữa bệnh thực hiện việc tiếp nhận, cách ly, theo dõi, điều trị người mắc bệnh:</w:t>
      </w:r>
    </w:p>
    <w:p w:rsidR="00A32D1C" w:rsidRPr="00A32D1C" w:rsidRDefault="00A32D1C" w:rsidP="00A32D1C">
      <w:pPr>
        <w:shd w:val="clear" w:color="auto" w:fill="FFFFFF"/>
        <w:spacing w:after="0" w:line="240" w:lineRule="auto"/>
        <w:ind w:firstLine="567"/>
        <w:jc w:val="both"/>
        <w:rPr>
          <w:rFonts w:asciiTheme="majorHAnsi" w:eastAsia="Times New Roman" w:hAnsiTheme="majorHAnsi" w:cstheme="majorHAnsi"/>
          <w:color w:val="292929"/>
          <w:sz w:val="28"/>
          <w:szCs w:val="28"/>
          <w:lang w:eastAsia="vi-VN"/>
        </w:rPr>
      </w:pPr>
      <w:r w:rsidRPr="00A32D1C">
        <w:rPr>
          <w:rFonts w:asciiTheme="majorHAnsi" w:eastAsia="Times New Roman" w:hAnsiTheme="majorHAnsi" w:cstheme="majorHAnsi"/>
          <w:color w:val="292929"/>
          <w:sz w:val="28"/>
          <w:szCs w:val="28"/>
          <w:lang w:eastAsia="vi-VN"/>
        </w:rPr>
        <w:t>a) Bệnh viện tuyến tỉnh, tuyến Trung ương, bệnh viện trong ngành Công an, Quân đội và các bệnh viện khác có điều kiện.</w:t>
      </w:r>
    </w:p>
    <w:p w:rsidR="00A32D1C" w:rsidRPr="00A32D1C" w:rsidRDefault="00A32D1C" w:rsidP="00A32D1C">
      <w:pPr>
        <w:shd w:val="clear" w:color="auto" w:fill="FFFFFF"/>
        <w:spacing w:after="0" w:line="240" w:lineRule="auto"/>
        <w:ind w:firstLine="567"/>
        <w:jc w:val="both"/>
        <w:rPr>
          <w:rFonts w:asciiTheme="majorHAnsi" w:eastAsia="Times New Roman" w:hAnsiTheme="majorHAnsi" w:cstheme="majorHAnsi"/>
          <w:color w:val="292929"/>
          <w:sz w:val="28"/>
          <w:szCs w:val="28"/>
          <w:lang w:eastAsia="vi-VN"/>
        </w:rPr>
      </w:pPr>
      <w:r w:rsidRPr="00A32D1C">
        <w:rPr>
          <w:rFonts w:asciiTheme="majorHAnsi" w:eastAsia="Times New Roman" w:hAnsiTheme="majorHAnsi" w:cstheme="majorHAnsi"/>
          <w:color w:val="292929"/>
          <w:sz w:val="28"/>
          <w:szCs w:val="28"/>
          <w:lang w:eastAsia="vi-VN"/>
        </w:rPr>
        <w:t>b) Bệnh viện dã chiến (khi được huy động).</w:t>
      </w:r>
    </w:p>
    <w:p w:rsidR="00A32D1C" w:rsidRPr="00A32D1C" w:rsidRDefault="00A32D1C" w:rsidP="00A32D1C">
      <w:pPr>
        <w:shd w:val="clear" w:color="auto" w:fill="FFFFFF"/>
        <w:spacing w:after="0" w:line="240" w:lineRule="auto"/>
        <w:ind w:firstLine="567"/>
        <w:jc w:val="both"/>
        <w:rPr>
          <w:rFonts w:asciiTheme="majorHAnsi" w:eastAsia="Times New Roman" w:hAnsiTheme="majorHAnsi" w:cstheme="majorHAnsi"/>
          <w:color w:val="292929"/>
          <w:sz w:val="28"/>
          <w:szCs w:val="28"/>
          <w:lang w:eastAsia="vi-VN"/>
        </w:rPr>
      </w:pPr>
      <w:r w:rsidRPr="00A32D1C">
        <w:rPr>
          <w:rFonts w:asciiTheme="majorHAnsi" w:eastAsia="Times New Roman" w:hAnsiTheme="majorHAnsi" w:cstheme="majorHAnsi"/>
          <w:color w:val="292929"/>
          <w:sz w:val="28"/>
          <w:szCs w:val="28"/>
          <w:lang w:eastAsia="vi-VN"/>
        </w:rPr>
        <w:t>Thủ tướng Chính phủ yêu cầu các Bộ, cơ quan ngang bộ, cơ quan thuộc Chính phủ, UBND tỉnh, thành phố trực thuộc Trung ương, các cơ sở y tế, tổ chức, cá nhân liên quan triển khai thực hiện nghiêm các chỉ đạo của Ban Bí thư Trung ương Đảng tại Công văn số 79-CV/TW ngày 30/1/2020; của Bộ Chính trị tại Thông báo số 172-TB/TW ngày 21/3/2020; chỉ đạo của Thủ tướng Chính phủ tại các Chỉ thị: số 05/CT-TTg ngày 28/1/2020; 06/CT-TTg ngày 31/1/2020, số 15/CT-TTg ngày 27/3/2020, số 16/CT-TTg ngày 31/3/2020; các chỉ đạo của Ban Chỉ đạo quốc gia phòng, chống dịch bệnh viêm đường hô hấp cấp do chủng mới của vi rút corona gây ra và các quy định của pháp luật có liên quan.</w:t>
      </w:r>
    </w:p>
    <w:p w:rsidR="00A32D1C" w:rsidRPr="00A32D1C" w:rsidRDefault="00A32D1C" w:rsidP="00A32D1C">
      <w:pPr>
        <w:shd w:val="clear" w:color="auto" w:fill="FFFFFF"/>
        <w:spacing w:after="0" w:line="240" w:lineRule="auto"/>
        <w:ind w:firstLine="567"/>
        <w:jc w:val="both"/>
        <w:rPr>
          <w:rFonts w:asciiTheme="majorHAnsi" w:eastAsia="Times New Roman" w:hAnsiTheme="majorHAnsi" w:cstheme="majorHAnsi"/>
          <w:color w:val="292929"/>
          <w:sz w:val="28"/>
          <w:szCs w:val="28"/>
          <w:lang w:eastAsia="vi-VN"/>
        </w:rPr>
      </w:pPr>
      <w:r w:rsidRPr="00A32D1C">
        <w:rPr>
          <w:rFonts w:asciiTheme="majorHAnsi" w:eastAsia="Times New Roman" w:hAnsiTheme="majorHAnsi" w:cstheme="majorHAnsi"/>
          <w:color w:val="292929"/>
          <w:sz w:val="28"/>
          <w:szCs w:val="28"/>
          <w:lang w:eastAsia="vi-VN"/>
        </w:rPr>
        <w:t>Điều kiện bảo đảm thực hiện các biện pháp phòng, chống dịch COVID-19 quy định nêu trên được thực hiện kể từ ngày 28/1/2020.</w:t>
      </w:r>
    </w:p>
    <w:p w:rsidR="00A32D1C" w:rsidRPr="00A32D1C" w:rsidRDefault="00A32D1C" w:rsidP="00A32D1C">
      <w:pPr>
        <w:shd w:val="clear" w:color="auto" w:fill="FFFFFF"/>
        <w:spacing w:after="0" w:line="240" w:lineRule="auto"/>
        <w:ind w:firstLine="567"/>
        <w:jc w:val="both"/>
        <w:rPr>
          <w:rFonts w:asciiTheme="majorHAnsi" w:eastAsia="Times New Roman" w:hAnsiTheme="majorHAnsi" w:cstheme="majorHAnsi"/>
          <w:color w:val="292929"/>
          <w:sz w:val="28"/>
          <w:szCs w:val="28"/>
          <w:lang w:eastAsia="vi-VN"/>
        </w:rPr>
      </w:pPr>
      <w:r w:rsidRPr="00A32D1C">
        <w:rPr>
          <w:rFonts w:asciiTheme="majorHAnsi" w:eastAsia="Times New Roman" w:hAnsiTheme="majorHAnsi" w:cstheme="majorHAnsi"/>
          <w:b/>
          <w:bCs/>
          <w:color w:val="292929"/>
          <w:sz w:val="28"/>
          <w:szCs w:val="28"/>
          <w:lang w:eastAsia="vi-VN"/>
        </w:rPr>
        <w:t>Trần Mạnh – Đình Nam</w:t>
      </w:r>
    </w:p>
    <w:p w:rsidR="00A32D1C" w:rsidRPr="00A32D1C" w:rsidRDefault="00A32D1C" w:rsidP="00A32D1C">
      <w:pPr>
        <w:shd w:val="clear" w:color="auto" w:fill="FFFFFF"/>
        <w:spacing w:after="0" w:line="240" w:lineRule="auto"/>
        <w:ind w:firstLine="567"/>
        <w:jc w:val="both"/>
        <w:rPr>
          <w:rFonts w:asciiTheme="majorHAnsi" w:eastAsia="Times New Roman" w:hAnsiTheme="majorHAnsi" w:cstheme="majorHAnsi"/>
          <w:color w:val="292929"/>
          <w:sz w:val="28"/>
          <w:szCs w:val="28"/>
          <w:lang w:eastAsia="vi-VN"/>
        </w:rPr>
      </w:pPr>
      <w:hyperlink r:id="rId5" w:history="1">
        <w:r w:rsidRPr="00A32D1C">
          <w:rPr>
            <w:rFonts w:asciiTheme="majorHAnsi" w:eastAsia="Times New Roman" w:hAnsiTheme="majorHAnsi" w:cstheme="majorHAnsi"/>
            <w:color w:val="193A8D"/>
            <w:sz w:val="28"/>
            <w:szCs w:val="28"/>
            <w:lang w:eastAsia="vi-VN"/>
          </w:rPr>
          <w:t>Nguồn: Báo điện tử Chính phủ</w:t>
        </w:r>
      </w:hyperlink>
    </w:p>
    <w:p w:rsidR="00DB646A" w:rsidRPr="00A32D1C" w:rsidRDefault="00DB646A" w:rsidP="00A32D1C">
      <w:pPr>
        <w:spacing w:after="0"/>
        <w:ind w:firstLine="567"/>
        <w:jc w:val="both"/>
        <w:rPr>
          <w:rFonts w:asciiTheme="majorHAnsi" w:hAnsiTheme="majorHAnsi" w:cstheme="majorHAnsi"/>
          <w:sz w:val="28"/>
          <w:szCs w:val="28"/>
        </w:rPr>
      </w:pPr>
    </w:p>
    <w:sectPr w:rsidR="00DB646A" w:rsidRPr="00A32D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D1C"/>
    <w:rsid w:val="00A32D1C"/>
    <w:rsid w:val="00DB646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32D1C"/>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32D1C"/>
    <w:rPr>
      <w:rFonts w:ascii="Times New Roman" w:eastAsia="Times New Roman" w:hAnsi="Times New Roman" w:cs="Times New Roman"/>
      <w:b/>
      <w:bCs/>
      <w:sz w:val="27"/>
      <w:szCs w:val="27"/>
      <w:lang w:eastAsia="vi-VN"/>
    </w:rPr>
  </w:style>
  <w:style w:type="character" w:customStyle="1" w:styleId="text-ngayxam-page">
    <w:name w:val="text-ngayxam-page"/>
    <w:basedOn w:val="DefaultParagraphFont"/>
    <w:rsid w:val="00A32D1C"/>
  </w:style>
  <w:style w:type="paragraph" w:customStyle="1" w:styleId="text-justify">
    <w:name w:val="text-justify"/>
    <w:basedOn w:val="Normal"/>
    <w:rsid w:val="00A32D1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A32D1C"/>
    <w:rPr>
      <w:b/>
      <w:bCs/>
    </w:rPr>
  </w:style>
  <w:style w:type="paragraph" w:styleId="NormalWeb">
    <w:name w:val="Normal (Web)"/>
    <w:basedOn w:val="Normal"/>
    <w:uiPriority w:val="99"/>
    <w:semiHidden/>
    <w:unhideWhenUsed/>
    <w:rsid w:val="00A32D1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A32D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32D1C"/>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32D1C"/>
    <w:rPr>
      <w:rFonts w:ascii="Times New Roman" w:eastAsia="Times New Roman" w:hAnsi="Times New Roman" w:cs="Times New Roman"/>
      <w:b/>
      <w:bCs/>
      <w:sz w:val="27"/>
      <w:szCs w:val="27"/>
      <w:lang w:eastAsia="vi-VN"/>
    </w:rPr>
  </w:style>
  <w:style w:type="character" w:customStyle="1" w:styleId="text-ngayxam-page">
    <w:name w:val="text-ngayxam-page"/>
    <w:basedOn w:val="DefaultParagraphFont"/>
    <w:rsid w:val="00A32D1C"/>
  </w:style>
  <w:style w:type="paragraph" w:customStyle="1" w:styleId="text-justify">
    <w:name w:val="text-justify"/>
    <w:basedOn w:val="Normal"/>
    <w:rsid w:val="00A32D1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A32D1C"/>
    <w:rPr>
      <w:b/>
      <w:bCs/>
    </w:rPr>
  </w:style>
  <w:style w:type="paragraph" w:styleId="NormalWeb">
    <w:name w:val="Normal (Web)"/>
    <w:basedOn w:val="Normal"/>
    <w:uiPriority w:val="99"/>
    <w:semiHidden/>
    <w:unhideWhenUsed/>
    <w:rsid w:val="00A32D1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A32D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101880">
      <w:bodyDiv w:val="1"/>
      <w:marLeft w:val="0"/>
      <w:marRight w:val="0"/>
      <w:marTop w:val="0"/>
      <w:marBottom w:val="0"/>
      <w:divBdr>
        <w:top w:val="none" w:sz="0" w:space="0" w:color="auto"/>
        <w:left w:val="none" w:sz="0" w:space="0" w:color="auto"/>
        <w:bottom w:val="none" w:sz="0" w:space="0" w:color="auto"/>
        <w:right w:val="none" w:sz="0" w:space="0" w:color="auto"/>
      </w:divBdr>
      <w:divsChild>
        <w:div w:id="1002659036">
          <w:marLeft w:val="0"/>
          <w:marRight w:val="0"/>
          <w:marTop w:val="0"/>
          <w:marBottom w:val="240"/>
          <w:divBdr>
            <w:top w:val="none" w:sz="0" w:space="0" w:color="auto"/>
            <w:left w:val="none" w:sz="0" w:space="0" w:color="auto"/>
            <w:bottom w:val="none" w:sz="0" w:space="0" w:color="auto"/>
            <w:right w:val="none" w:sz="0" w:space="0" w:color="auto"/>
          </w:divBdr>
        </w:div>
        <w:div w:id="799802547">
          <w:marLeft w:val="0"/>
          <w:marRight w:val="0"/>
          <w:marTop w:val="0"/>
          <w:marBottom w:val="0"/>
          <w:divBdr>
            <w:top w:val="none" w:sz="0" w:space="0" w:color="auto"/>
            <w:left w:val="none" w:sz="0" w:space="0" w:color="auto"/>
            <w:bottom w:val="none" w:sz="0" w:space="0" w:color="auto"/>
            <w:right w:val="none" w:sz="0" w:space="0" w:color="auto"/>
          </w:divBdr>
          <w:divsChild>
            <w:div w:id="1040861153">
              <w:marLeft w:val="374"/>
              <w:marRight w:val="150"/>
              <w:marTop w:val="0"/>
              <w:marBottom w:val="150"/>
              <w:divBdr>
                <w:top w:val="none" w:sz="0" w:space="0" w:color="auto"/>
                <w:left w:val="none" w:sz="0" w:space="0" w:color="auto"/>
                <w:bottom w:val="none" w:sz="0" w:space="0" w:color="auto"/>
                <w:right w:val="none" w:sz="0" w:space="0" w:color="auto"/>
              </w:divBdr>
              <w:divsChild>
                <w:div w:id="1120882515">
                  <w:marLeft w:val="0"/>
                  <w:marRight w:val="0"/>
                  <w:marTop w:val="0"/>
                  <w:marBottom w:val="0"/>
                  <w:divBdr>
                    <w:top w:val="none" w:sz="0" w:space="0" w:color="auto"/>
                    <w:left w:val="none" w:sz="0" w:space="0" w:color="auto"/>
                    <w:bottom w:val="none" w:sz="0" w:space="0" w:color="auto"/>
                    <w:right w:val="none" w:sz="0" w:space="0" w:color="auto"/>
                  </w:divBdr>
                  <w:divsChild>
                    <w:div w:id="1254364470">
                      <w:marLeft w:val="0"/>
                      <w:marRight w:val="0"/>
                      <w:marTop w:val="0"/>
                      <w:marBottom w:val="0"/>
                      <w:divBdr>
                        <w:top w:val="none" w:sz="0" w:space="0" w:color="auto"/>
                        <w:left w:val="none" w:sz="0" w:space="0" w:color="auto"/>
                        <w:bottom w:val="none" w:sz="0" w:space="0" w:color="auto"/>
                        <w:right w:val="none" w:sz="0" w:space="0" w:color="auto"/>
                      </w:divBdr>
                      <w:divsChild>
                        <w:div w:id="29950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aochinhphu.vn/Hoat-dong-cua-lanh-dao-Dang-Nha-nuoc/Chung-ta-da-buoc-sang-giai-doan-3-cua-cuoc-chien-chong-dich-COVID19/391708.vgp"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717C2C-621B-43CF-9681-B3B91E0ECAA2}"/>
</file>

<file path=customXml/itemProps2.xml><?xml version="1.0" encoding="utf-8"?>
<ds:datastoreItem xmlns:ds="http://schemas.openxmlformats.org/officeDocument/2006/customXml" ds:itemID="{639C1A95-BA27-4651-9F41-72F904B5A160}"/>
</file>

<file path=customXml/itemProps3.xml><?xml version="1.0" encoding="utf-8"?>
<ds:datastoreItem xmlns:ds="http://schemas.openxmlformats.org/officeDocument/2006/customXml" ds:itemID="{46E7C553-1620-45EE-8087-12F4B4617363}"/>
</file>

<file path=docProps/app.xml><?xml version="1.0" encoding="utf-8"?>
<Properties xmlns="http://schemas.openxmlformats.org/officeDocument/2006/extended-properties" xmlns:vt="http://schemas.openxmlformats.org/officeDocument/2006/docPropsVTypes">
  <Template>Normal.dotm</Template>
  <TotalTime>1</TotalTime>
  <Pages>2</Pages>
  <Words>706</Words>
  <Characters>4029</Characters>
  <Application>Microsoft Office Word</Application>
  <DocSecurity>0</DocSecurity>
  <Lines>33</Lines>
  <Paragraphs>9</Paragraphs>
  <ScaleCrop>false</ScaleCrop>
  <Company/>
  <LinksUpToDate>false</LinksUpToDate>
  <CharactersWithSpaces>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HoangLan</dc:creator>
  <cp:lastModifiedBy>HoangLan</cp:lastModifiedBy>
  <cp:revision>1</cp:revision>
  <dcterms:created xsi:type="dcterms:W3CDTF">2020-04-03T01:43:00Z</dcterms:created>
  <dcterms:modified xsi:type="dcterms:W3CDTF">2020-04-03T01:44:00Z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